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C3" w:rsidRP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1211C3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Definition: </w:t>
      </w:r>
      <w:r w:rsidRPr="001211C3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Enduring Understandings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Enduring understandings are statements summarizing important ideas and core processes that are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central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a discipline and have lasting value beyond the classroom. They synthesize what students should understand—not just know or do—as a result of studying a particular content area. Moreover, they articulate what students should “revisit” over the course of their lifetimes in relationship to the content area.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1C3" w:rsidRP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211C3">
        <w:rPr>
          <w:rFonts w:ascii="Times New Roman" w:hAnsi="Times New Roman" w:cs="Times New Roman"/>
          <w:b/>
          <w:color w:val="000000"/>
          <w:sz w:val="32"/>
          <w:szCs w:val="32"/>
        </w:rPr>
        <w:t>Enduring understandings: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Frame the big ideas that give meaning and lasting importance to such discrete curriculum elements as facts and skills.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Can transfer to other fields as well as adult life.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“Unpack” areas of the curriculum where students may struggle to gain understanding or demonstrate misunderstandings and misconceptions.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Provide a conceptual foundation for studying the content area and for basic skills.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Are deliberately framed as declarative sentences that present major curriculum generalizations and recurrent ideas.</w:t>
      </w:r>
    </w:p>
    <w:p w:rsidR="008B4F69" w:rsidRDefault="008B4F69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Enduring Understandings can be identified as overall course understandings and/or can also be identified within each unit.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11C3" w:rsidRP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211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Examples of Enduring Understandings:</w:t>
      </w:r>
    </w:p>
    <w:p w:rsidR="001211C3" w:rsidRP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11C3">
        <w:rPr>
          <w:rFonts w:ascii="Times New Roman" w:hAnsi="Times New Roman" w:cs="Times New Roman"/>
          <w:color w:val="000000"/>
          <w:sz w:val="24"/>
          <w:szCs w:val="24"/>
          <w:u w:val="single"/>
        </w:rPr>
        <w:t>Art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greatest artists often break with established traditions and techniques to better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express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what they see and feel.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1C3" w:rsidRP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11C3">
        <w:rPr>
          <w:rFonts w:ascii="Times New Roman" w:hAnsi="Times New Roman" w:cs="Times New Roman"/>
          <w:color w:val="000000"/>
          <w:sz w:val="24"/>
          <w:szCs w:val="24"/>
          <w:u w:val="single"/>
        </w:rPr>
        <w:t>Literature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modern novel overturns many traditional story elements and norms to provide a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authentic and engaging narrative.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Reading is a process by which we construct meaning about the information being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communicated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an author within a print or non-print medium.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1C3" w:rsidRP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11C3">
        <w:rPr>
          <w:rFonts w:ascii="Times New Roman" w:hAnsi="Times New Roman" w:cs="Times New Roman"/>
          <w:color w:val="000000"/>
          <w:sz w:val="24"/>
          <w:szCs w:val="24"/>
          <w:u w:val="single"/>
        </w:rPr>
        <w:t>History and Government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Democracy requires a free and courageous press, willing to question authority.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1C3" w:rsidRP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11C3">
        <w:rPr>
          <w:rFonts w:ascii="Times New Roman" w:hAnsi="Times New Roman" w:cs="Times New Roman"/>
          <w:color w:val="000000"/>
          <w:sz w:val="24"/>
          <w:szCs w:val="24"/>
          <w:u w:val="single"/>
        </w:rPr>
        <w:t>Mathematics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Mathematics allows us to see patterns that might have remained unseen.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1C3" w:rsidRP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11C3">
        <w:rPr>
          <w:rFonts w:ascii="Times New Roman" w:hAnsi="Times New Roman" w:cs="Times New Roman"/>
          <w:color w:val="000000"/>
          <w:sz w:val="24"/>
          <w:szCs w:val="24"/>
          <w:u w:val="single"/>
        </w:rPr>
        <w:t>Physical Education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muscle that contracts through its full range of motion will generate more force.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1C3" w:rsidRP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11C3">
        <w:rPr>
          <w:rFonts w:ascii="Times New Roman" w:hAnsi="Times New Roman" w:cs="Times New Roman"/>
          <w:color w:val="000000"/>
          <w:sz w:val="24"/>
          <w:szCs w:val="24"/>
          <w:u w:val="single"/>
        </w:rPr>
        <w:t>Science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Gravity is not a physical thing but a term describing the constant rate of acceleration of</w:t>
      </w:r>
    </w:p>
    <w:p w:rsid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falling objects.</w:t>
      </w:r>
    </w:p>
    <w:p w:rsidR="001211C3" w:rsidRPr="001211C3" w:rsidRDefault="001211C3" w:rsidP="0012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11C3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1211C3">
        <w:rPr>
          <w:rFonts w:ascii="Times New Roman" w:hAnsi="Times New Roman" w:cs="Times New Roman"/>
          <w:color w:val="0000FF"/>
          <w:sz w:val="24"/>
          <w:szCs w:val="24"/>
        </w:rPr>
        <w:t>http://www6.grafton.k12.wi.us/district/eclipse/essentialquestions/enduring.html</w:t>
      </w:r>
      <w:r w:rsidRPr="001211C3">
        <w:rPr>
          <w:rFonts w:ascii="Times New Roman" w:hAnsi="Times New Roman" w:cs="Times New Roman"/>
          <w:color w:val="000000"/>
          <w:sz w:val="24"/>
          <w:szCs w:val="24"/>
        </w:rPr>
        <w:t>, Understanding</w:t>
      </w:r>
    </w:p>
    <w:p w:rsidR="002A3177" w:rsidRPr="001211C3" w:rsidRDefault="001211C3" w:rsidP="001211C3">
      <w:pPr>
        <w:rPr>
          <w:sz w:val="24"/>
          <w:szCs w:val="24"/>
        </w:rPr>
      </w:pPr>
      <w:proofErr w:type="gramStart"/>
      <w:r w:rsidRPr="001211C3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gramEnd"/>
      <w:r w:rsidRPr="001211C3">
        <w:rPr>
          <w:rFonts w:ascii="Times New Roman" w:hAnsi="Times New Roman" w:cs="Times New Roman"/>
          <w:color w:val="000000"/>
          <w:sz w:val="24"/>
          <w:szCs w:val="24"/>
        </w:rPr>
        <w:t xml:space="preserve"> Design Professional Workbook, </w:t>
      </w:r>
      <w:proofErr w:type="spellStart"/>
      <w:r w:rsidRPr="001211C3">
        <w:rPr>
          <w:rFonts w:ascii="Times New Roman" w:hAnsi="Times New Roman" w:cs="Times New Roman"/>
          <w:color w:val="000000"/>
          <w:sz w:val="24"/>
          <w:szCs w:val="24"/>
        </w:rPr>
        <w:t>McTighe</w:t>
      </w:r>
      <w:proofErr w:type="spellEnd"/>
      <w:r w:rsidRPr="001211C3">
        <w:rPr>
          <w:rFonts w:ascii="Times New Roman" w:hAnsi="Times New Roman" w:cs="Times New Roman"/>
          <w:color w:val="000000"/>
          <w:sz w:val="24"/>
          <w:szCs w:val="24"/>
        </w:rPr>
        <w:t xml:space="preserve"> and Wiggins. 2004.)</w:t>
      </w:r>
    </w:p>
    <w:sectPr w:rsidR="002A3177" w:rsidRPr="001211C3" w:rsidSect="002A3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211C3"/>
    <w:rsid w:val="001211C3"/>
    <w:rsid w:val="002A3177"/>
    <w:rsid w:val="008B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1819</Characters>
  <Application>Microsoft Office Word</Application>
  <DocSecurity>0</DocSecurity>
  <Lines>15</Lines>
  <Paragraphs>4</Paragraphs>
  <ScaleCrop>false</ScaleCrop>
  <Company>Grand Blanc Community Schools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2</cp:revision>
  <dcterms:created xsi:type="dcterms:W3CDTF">2013-07-30T00:50:00Z</dcterms:created>
  <dcterms:modified xsi:type="dcterms:W3CDTF">2013-07-30T00:55:00Z</dcterms:modified>
</cp:coreProperties>
</file>